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>U skladu sa članom 335. Zakona o privrednim društvima</w:t>
      </w:r>
      <w:r w:rsidR="00B85765">
        <w:rPr>
          <w:rFonts w:ascii="Times New Roman" w:hAnsi="Times New Roman" w:cs="Times New Roman"/>
        </w:rPr>
        <w:t>,</w:t>
      </w:r>
      <w:r w:rsidRPr="00D24BAE">
        <w:rPr>
          <w:rFonts w:ascii="Times New Roman" w:hAnsi="Times New Roman" w:cs="Times New Roman"/>
        </w:rPr>
        <w:t xml:space="preserve"> </w:t>
      </w:r>
      <w:r w:rsidR="00D24BAE" w:rsidRPr="00D24BAE">
        <w:rPr>
          <w:rFonts w:ascii="Times New Roman" w:hAnsi="Times New Roman" w:cs="Times New Roman"/>
        </w:rPr>
        <w:t>O</w:t>
      </w:r>
      <w:r w:rsidRPr="00D24BAE">
        <w:rPr>
          <w:rFonts w:ascii="Times New Roman" w:hAnsi="Times New Roman" w:cs="Times New Roman"/>
        </w:rPr>
        <w:t xml:space="preserve">dbor direktora društva </w:t>
      </w:r>
      <w:r w:rsidR="00D24BAE" w:rsidRPr="00D24BAE">
        <w:rPr>
          <w:rFonts w:ascii="Times New Roman" w:hAnsi="Times New Roman" w:cs="Times New Roman"/>
        </w:rPr>
        <w:t>TEHNOPROMET EXPORT-IMPORT</w:t>
      </w:r>
      <w:r w:rsidRPr="00D24BAE">
        <w:rPr>
          <w:rFonts w:ascii="Times New Roman" w:hAnsi="Times New Roman" w:cs="Times New Roman"/>
        </w:rPr>
        <w:t xml:space="preserve"> a.d</w:t>
      </w:r>
      <w:r w:rsidR="00B85765">
        <w:rPr>
          <w:rFonts w:ascii="Times New Roman" w:hAnsi="Times New Roman" w:cs="Times New Roman"/>
        </w:rPr>
        <w:t xml:space="preserve"> Beograd</w:t>
      </w:r>
      <w:r w:rsidRPr="00D24BAE">
        <w:rPr>
          <w:rFonts w:ascii="Times New Roman" w:hAnsi="Times New Roman" w:cs="Times New Roman"/>
        </w:rPr>
        <w:t xml:space="preserve">,  dana </w:t>
      </w:r>
      <w:r w:rsidR="005823E5">
        <w:rPr>
          <w:rFonts w:ascii="Times New Roman" w:hAnsi="Times New Roman" w:cs="Times New Roman"/>
        </w:rPr>
        <w:t>09</w:t>
      </w:r>
      <w:r w:rsidR="00D24BAE">
        <w:rPr>
          <w:rFonts w:ascii="Times New Roman" w:hAnsi="Times New Roman" w:cs="Times New Roman"/>
        </w:rPr>
        <w:t>.03.2017</w:t>
      </w:r>
      <w:r w:rsidRPr="00D24BAE">
        <w:rPr>
          <w:rFonts w:ascii="Times New Roman" w:hAnsi="Times New Roman" w:cs="Times New Roman"/>
        </w:rPr>
        <w:t>. godine, upućuje sledeći: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4BAE">
        <w:rPr>
          <w:rFonts w:ascii="Times New Roman" w:hAnsi="Times New Roman" w:cs="Times New Roman"/>
          <w:b/>
          <w:bCs/>
        </w:rPr>
        <w:t>POZIV ZA VANREDNU SEDNICU SKUPŠTINE DRUŠTVA</w:t>
      </w:r>
    </w:p>
    <w:p w:rsidR="00C33ECE" w:rsidRPr="00D24BAE" w:rsidRDefault="00C33ECE" w:rsidP="00C33EC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Vanredna sednica će se održati dana </w:t>
      </w:r>
      <w:r w:rsidR="00D24BAE">
        <w:rPr>
          <w:rFonts w:ascii="Times New Roman" w:hAnsi="Times New Roman" w:cs="Times New Roman"/>
        </w:rPr>
        <w:t>10.04.2017</w:t>
      </w:r>
      <w:r w:rsidRPr="00D24BAE">
        <w:rPr>
          <w:rFonts w:ascii="Times New Roman" w:hAnsi="Times New Roman" w:cs="Times New Roman"/>
        </w:rPr>
        <w:t>. godine sa početkom u 1</w:t>
      </w:r>
      <w:r w:rsidR="00D24BAE">
        <w:rPr>
          <w:rFonts w:ascii="Times New Roman" w:hAnsi="Times New Roman" w:cs="Times New Roman"/>
        </w:rPr>
        <w:t>2</w:t>
      </w:r>
      <w:r w:rsidRPr="00D24BAE">
        <w:rPr>
          <w:rFonts w:ascii="Times New Roman" w:hAnsi="Times New Roman" w:cs="Times New Roman"/>
        </w:rPr>
        <w:t xml:space="preserve"> časo</w:t>
      </w:r>
      <w:r w:rsidR="00D24BAE">
        <w:rPr>
          <w:rFonts w:ascii="Times New Roman" w:hAnsi="Times New Roman" w:cs="Times New Roman"/>
        </w:rPr>
        <w:t>va u prostorijama društva u ul.Majke Jevrosime br.51</w:t>
      </w:r>
      <w:r w:rsidRPr="00D24BAE">
        <w:rPr>
          <w:rFonts w:ascii="Times New Roman" w:hAnsi="Times New Roman" w:cs="Times New Roman"/>
        </w:rPr>
        <w:t>, Beograd</w:t>
      </w:r>
      <w:r w:rsidR="00D24BAE">
        <w:rPr>
          <w:rFonts w:ascii="Times New Roman" w:hAnsi="Times New Roman" w:cs="Times New Roman"/>
        </w:rPr>
        <w:t>.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>Predlog dnevnog reda: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Prethodni postupak: Utvrđivanje kvoruma, imenovanje Komisije za glasanje, imenovanje zapisničara </w:t>
      </w:r>
    </w:p>
    <w:p w:rsidR="00C33ECE" w:rsidRPr="00D24BAE" w:rsidRDefault="00C33ECE" w:rsidP="00C33ECE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D24BAE">
      <w:pPr>
        <w:numPr>
          <w:ilvl w:val="0"/>
          <w:numId w:val="1"/>
        </w:numPr>
        <w:tabs>
          <w:tab w:val="left" w:pos="360"/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       1.   Donošenje Odluke o usvajanju dnevnog reda</w:t>
      </w:r>
    </w:p>
    <w:p w:rsidR="00C33ECE" w:rsidRPr="00D24BAE" w:rsidRDefault="00C33ECE" w:rsidP="00D24BAE">
      <w:pPr>
        <w:spacing w:after="0"/>
        <w:ind w:left="72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 (odluka o usvajanju dnevnog reda- za odluku glasa ukupno </w:t>
      </w:r>
      <w:r w:rsidR="00B22D1A">
        <w:rPr>
          <w:rFonts w:ascii="Times New Roman" w:hAnsi="Times New Roman" w:cs="Times New Roman"/>
        </w:rPr>
        <w:t>881.773</w:t>
      </w:r>
      <w:r w:rsidRPr="00D24BAE">
        <w:rPr>
          <w:rFonts w:ascii="Times New Roman" w:hAnsi="Times New Roman" w:cs="Times New Roman"/>
        </w:rPr>
        <w:t xml:space="preserve"> akcija sa pravom glasa, a odluka je doneta ako za nju glasaju imaoci više od polovine prisutnih akcija sa pravom glasa )</w:t>
      </w:r>
    </w:p>
    <w:p w:rsidR="00C33ECE" w:rsidRPr="00D24BAE" w:rsidRDefault="00C33ECE" w:rsidP="00D24BAE">
      <w:pPr>
        <w:numPr>
          <w:ilvl w:val="0"/>
          <w:numId w:val="1"/>
        </w:numPr>
        <w:tabs>
          <w:tab w:val="left" w:pos="360"/>
          <w:tab w:val="left" w:pos="720"/>
        </w:tabs>
        <w:spacing w:after="0"/>
        <w:ind w:left="644" w:hanging="36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  2.   Donošenje Odluke o usvajanju zapisnika sa poslednje održane sednice Skupštine</w:t>
      </w:r>
    </w:p>
    <w:p w:rsidR="00C33ECE" w:rsidRPr="00D24BAE" w:rsidRDefault="00C33ECE" w:rsidP="00D24BAE">
      <w:pPr>
        <w:spacing w:after="0"/>
        <w:ind w:left="72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(odluka o usvajanju zapisnika sa poslednje održane sednice Skupštine - za odluku glasa ukupno </w:t>
      </w:r>
      <w:r w:rsidR="00B22D1A">
        <w:rPr>
          <w:rFonts w:ascii="Times New Roman" w:hAnsi="Times New Roman" w:cs="Times New Roman"/>
        </w:rPr>
        <w:t>881.773</w:t>
      </w:r>
      <w:r w:rsidRPr="00D24BAE">
        <w:rPr>
          <w:rFonts w:ascii="Times New Roman" w:hAnsi="Times New Roman" w:cs="Times New Roman"/>
        </w:rPr>
        <w:t xml:space="preserve"> akcija sa pravom glasa, a odluka je doneta ako za nju glasaju imaoci više od polovine prisutnih akcija sa pravom glasa )</w:t>
      </w:r>
    </w:p>
    <w:p w:rsidR="00B22D1A" w:rsidRDefault="00C33ECE" w:rsidP="00D24BAE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      3 . Donošenje odluke o </w:t>
      </w:r>
      <w:r w:rsidR="00D24BAE">
        <w:rPr>
          <w:rFonts w:ascii="Times New Roman" w:hAnsi="Times New Roman" w:cs="Times New Roman"/>
        </w:rPr>
        <w:t>imenovanju članova Odbora direktora</w:t>
      </w:r>
      <w:r w:rsidRPr="00D24BAE">
        <w:rPr>
          <w:rFonts w:ascii="Times New Roman" w:hAnsi="Times New Roman" w:cs="Times New Roman"/>
        </w:rPr>
        <w:t xml:space="preserve"> </w:t>
      </w:r>
    </w:p>
    <w:p w:rsidR="00C33ECE" w:rsidRPr="00D24BAE" w:rsidRDefault="00B22D1A" w:rsidP="00D24BAE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33ECE" w:rsidRPr="00D24BAE">
        <w:rPr>
          <w:rFonts w:ascii="Times New Roman" w:hAnsi="Times New Roman" w:cs="Times New Roman"/>
        </w:rPr>
        <w:t xml:space="preserve">(odluka o </w:t>
      </w:r>
      <w:r>
        <w:rPr>
          <w:rFonts w:ascii="Times New Roman" w:hAnsi="Times New Roman" w:cs="Times New Roman"/>
        </w:rPr>
        <w:t>imenovanju članova Odbora direktora</w:t>
      </w:r>
      <w:r w:rsidR="00C33ECE" w:rsidRPr="00D24BAE">
        <w:rPr>
          <w:rFonts w:ascii="Times New Roman" w:hAnsi="Times New Roman" w:cs="Times New Roman"/>
        </w:rPr>
        <w:t xml:space="preserve"> - za odluku glasa ukupno  </w:t>
      </w:r>
      <w:r>
        <w:rPr>
          <w:rFonts w:ascii="Times New Roman" w:hAnsi="Times New Roman" w:cs="Times New Roman"/>
        </w:rPr>
        <w:t>881.773</w:t>
      </w:r>
      <w:r w:rsidR="00C33ECE" w:rsidRPr="00D24BAE">
        <w:rPr>
          <w:rFonts w:ascii="Times New Roman" w:hAnsi="Times New Roman" w:cs="Times New Roman"/>
        </w:rPr>
        <w:t xml:space="preserve"> akcija s pravom glasa , a odluka je doneta ak</w:t>
      </w:r>
      <w:r w:rsidR="00D24BAE">
        <w:rPr>
          <w:rFonts w:ascii="Times New Roman" w:hAnsi="Times New Roman" w:cs="Times New Roman"/>
        </w:rPr>
        <w:t xml:space="preserve">o za nju glasaju imaoci više od </w:t>
      </w:r>
      <w:r w:rsidR="00C33ECE" w:rsidRPr="00D24BAE">
        <w:rPr>
          <w:rFonts w:ascii="Times New Roman" w:hAnsi="Times New Roman" w:cs="Times New Roman"/>
        </w:rPr>
        <w:t>polovine prisutnih akcija sa pravom glasa )</w:t>
      </w:r>
    </w:p>
    <w:p w:rsidR="00B22D1A" w:rsidRPr="00D24BAE" w:rsidRDefault="00C33ECE" w:rsidP="00B22D1A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     </w:t>
      </w:r>
      <w:r w:rsidR="00B85765">
        <w:rPr>
          <w:rFonts w:ascii="Times New Roman" w:hAnsi="Times New Roman" w:cs="Times New Roman"/>
        </w:rPr>
        <w:t xml:space="preserve"> </w:t>
      </w:r>
      <w:r w:rsidRPr="00D24BAE">
        <w:rPr>
          <w:rFonts w:ascii="Times New Roman" w:hAnsi="Times New Roman" w:cs="Times New Roman"/>
        </w:rPr>
        <w:t xml:space="preserve">4.  Donošenje odluke o utvrđivanju naknada za rad </w:t>
      </w:r>
      <w:r w:rsidR="00B22D1A">
        <w:rPr>
          <w:rFonts w:ascii="Times New Roman" w:hAnsi="Times New Roman" w:cs="Times New Roman"/>
        </w:rPr>
        <w:t>članova Odbora direktora</w:t>
      </w:r>
    </w:p>
    <w:p w:rsidR="00C33ECE" w:rsidRPr="00D24BAE" w:rsidRDefault="00B22D1A" w:rsidP="00D24BAE">
      <w:pPr>
        <w:tabs>
          <w:tab w:val="left" w:pos="1440"/>
        </w:tabs>
        <w:spacing w:after="0"/>
        <w:ind w:left="630" w:hanging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33ECE" w:rsidRPr="00D24BAE">
        <w:rPr>
          <w:rFonts w:ascii="Times New Roman" w:hAnsi="Times New Roman" w:cs="Times New Roman"/>
        </w:rPr>
        <w:t xml:space="preserve">(odluka o utvrđivanju naknada za rad </w:t>
      </w:r>
      <w:r>
        <w:rPr>
          <w:rFonts w:ascii="Times New Roman" w:hAnsi="Times New Roman" w:cs="Times New Roman"/>
        </w:rPr>
        <w:t>članova Odbora direktora</w:t>
      </w:r>
      <w:r w:rsidR="00C33ECE" w:rsidRPr="00D24BAE">
        <w:rPr>
          <w:rFonts w:ascii="Times New Roman" w:hAnsi="Times New Roman" w:cs="Times New Roman"/>
        </w:rPr>
        <w:t xml:space="preserve"> - za odluku  glasa ukupno </w:t>
      </w:r>
      <w:r>
        <w:rPr>
          <w:rFonts w:ascii="Times New Roman" w:hAnsi="Times New Roman" w:cs="Times New Roman"/>
        </w:rPr>
        <w:t>881.773</w:t>
      </w:r>
      <w:r w:rsidR="00C33ECE" w:rsidRPr="00D24BAE">
        <w:rPr>
          <w:rFonts w:ascii="Times New Roman" w:hAnsi="Times New Roman" w:cs="Times New Roman"/>
        </w:rPr>
        <w:t xml:space="preserve"> akcija s pravom glasa, a odluka je doneta ako za nju glasaju imaoci više od polovine prisutnih akcija sa pravom glasa )</w:t>
      </w:r>
    </w:p>
    <w:p w:rsidR="00C33ECE" w:rsidRPr="00D24BAE" w:rsidRDefault="00C33ECE" w:rsidP="00D24BAE">
      <w:pPr>
        <w:tabs>
          <w:tab w:val="left" w:pos="1440"/>
        </w:tabs>
        <w:spacing w:after="0"/>
        <w:ind w:left="72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Materijal za sednicu može se preuzeti na internet stranici društva </w:t>
      </w:r>
      <w:r w:rsidR="00C71D0A">
        <w:rPr>
          <w:color w:val="1F497D"/>
          <w:sz w:val="18"/>
          <w:szCs w:val="18"/>
          <w:shd w:val="clear" w:color="auto" w:fill="FFFFFF"/>
        </w:rPr>
        <w:t> </w:t>
      </w:r>
      <w:hyperlink r:id="rId5" w:tgtFrame="_blank" w:history="1">
        <w:r w:rsidR="00C71D0A">
          <w:rPr>
            <w:rStyle w:val="Hyperlink"/>
            <w:color w:val="1155CC"/>
            <w:sz w:val="18"/>
            <w:szCs w:val="18"/>
            <w:shd w:val="clear" w:color="auto" w:fill="FFFFFF"/>
          </w:rPr>
          <w:t>www.</w:t>
        </w:r>
        <w:r w:rsidR="00C71D0A"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  <w:lang w:val="en-GB"/>
          </w:rPr>
          <w:t>tehnoprometad.rs</w:t>
        </w:r>
      </w:hyperlink>
      <w:r w:rsidRPr="00D24BAE">
        <w:rPr>
          <w:rFonts w:ascii="Times New Roman" w:hAnsi="Times New Roman" w:cs="Times New Roman"/>
        </w:rPr>
        <w:t xml:space="preserve"> ili lično u prostorijama sedišta društva svakog radnog dana u vremenu od 09:00-15:00 časova .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Akcionar se u odnosu prema Društvu i trećim licima smatra lice koje je upisano u Centralni registar, u skladu sa zakonom kojim se uređuje tržište hartija od vrednosti. Kao dan akcionara uvrđuje se </w:t>
      </w:r>
      <w:r w:rsidR="00B22D1A">
        <w:rPr>
          <w:rFonts w:ascii="Times New Roman" w:hAnsi="Times New Roman" w:cs="Times New Roman"/>
        </w:rPr>
        <w:t>01.04.2017</w:t>
      </w:r>
      <w:r w:rsidRPr="00D24BAE">
        <w:rPr>
          <w:rFonts w:ascii="Times New Roman" w:hAnsi="Times New Roman" w:cs="Times New Roman"/>
        </w:rPr>
        <w:t>. godine, a pravo učešća na sednici imaju samo akcionari koji su upisani na taj dan u registru hartija od vrednosti</w:t>
      </w:r>
      <w:r w:rsidR="00B85765">
        <w:rPr>
          <w:rFonts w:ascii="Times New Roman" w:hAnsi="Times New Roman" w:cs="Times New Roman"/>
        </w:rPr>
        <w:t xml:space="preserve"> I koji poseduju ili po punomoćju imaju najmanje 1187 akcija</w:t>
      </w:r>
      <w:r w:rsidRPr="00D24BAE">
        <w:rPr>
          <w:rFonts w:ascii="Times New Roman" w:hAnsi="Times New Roman" w:cs="Times New Roman"/>
        </w:rPr>
        <w:t>.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Počevši od </w:t>
      </w:r>
      <w:r w:rsidR="00B22D1A">
        <w:rPr>
          <w:rFonts w:ascii="Times New Roman" w:hAnsi="Times New Roman" w:cs="Times New Roman"/>
        </w:rPr>
        <w:t>01.04.2017</w:t>
      </w:r>
      <w:r w:rsidRPr="00D24BAE">
        <w:rPr>
          <w:rFonts w:ascii="Times New Roman" w:hAnsi="Times New Roman" w:cs="Times New Roman"/>
        </w:rPr>
        <w:t>. godine izvod iz registra se može preuzeti na internet stranici društva :</w:t>
      </w:r>
      <w:r w:rsidR="00C71D0A">
        <w:rPr>
          <w:rFonts w:ascii="Times New Roman" w:hAnsi="Times New Roman" w:cs="Times New Roman"/>
        </w:rPr>
        <w:t xml:space="preserve"> </w:t>
      </w:r>
      <w:hyperlink r:id="rId6" w:tgtFrame="_blank" w:history="1">
        <w:r w:rsidR="00C71D0A">
          <w:rPr>
            <w:rStyle w:val="Hyperlink"/>
            <w:color w:val="1155CC"/>
            <w:sz w:val="18"/>
            <w:szCs w:val="18"/>
            <w:shd w:val="clear" w:color="auto" w:fill="FFFFFF"/>
          </w:rPr>
          <w:t>www.</w:t>
        </w:r>
        <w:r w:rsidR="00C71D0A"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  <w:lang w:val="en-GB"/>
          </w:rPr>
          <w:t>tehnoprometad.rs</w:t>
        </w:r>
      </w:hyperlink>
      <w:r w:rsidR="00C71D0A">
        <w:rPr>
          <w:rFonts w:ascii="Times New Roman" w:hAnsi="Times New Roman" w:cs="Times New Roman"/>
        </w:rPr>
        <w:t xml:space="preserve"> </w:t>
      </w:r>
      <w:r w:rsidRPr="00D24BAE">
        <w:rPr>
          <w:rFonts w:ascii="Times New Roman" w:hAnsi="Times New Roman" w:cs="Times New Roman"/>
        </w:rPr>
        <w:t xml:space="preserve"> </w:t>
      </w:r>
      <w:hyperlink w:history="1">
        <w:r w:rsidR="00B22D1A">
          <w:rPr>
            <w:rStyle w:val="Hyperlink"/>
            <w:rFonts w:ascii="Times New Roman" w:hAnsi="Times New Roman" w:cs="Times New Roman"/>
          </w:rPr>
          <w:t>,</w:t>
        </w:r>
      </w:hyperlink>
      <w:r w:rsidRPr="00D24BAE">
        <w:rPr>
          <w:rFonts w:ascii="Times New Roman" w:hAnsi="Times New Roman" w:cs="Times New Roman"/>
        </w:rPr>
        <w:t xml:space="preserve"> a od tog datuma svi zainteresovani akcionari mogu kopiju izvoda preuzeti i lično u sedištu društva svakog radnog dana u vremenu od 09: 00 do 15:00 časova.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>Akcionar ima pravo da direktno učestvuje u radu skupštine, što podrazumeva: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>-pravo da glasa o pitanjima o kojima glasa njegova klasa akcija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lastRenderedPageBreak/>
        <w:t>-pravo na učešće u raspravi o pitanjima na dnevnom redu skupštine, uključujući i pravo na podnošenje predloga, postavljanje pitanja koja se odnose na dnevni red skupštine i dobijanje odgovora, u skladu sa statutom i poslovnikom skupštine.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>Svi akcionari koji imaju obične akcije imaju pravo da glasaju preko punomoćnika ili putem formulara za glasanje u odsustvu.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>Punomoćje za glasanje mora biti u pismenoj formi, a ako je davalac punomoćja fizičko lice potpis na punomoćju ne mora biti overen u skladu sa statutom društva.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Formular za davanje punomoćja za glasanje i Formular za glasanje u odsustvu može se naći na internet strani društva : </w:t>
      </w:r>
      <w:hyperlink r:id="rId7" w:tgtFrame="_blank" w:history="1">
        <w:r w:rsidR="00C71D0A">
          <w:rPr>
            <w:rStyle w:val="Hyperlink"/>
            <w:color w:val="1155CC"/>
            <w:sz w:val="18"/>
            <w:szCs w:val="18"/>
            <w:shd w:val="clear" w:color="auto" w:fill="FFFFFF"/>
          </w:rPr>
          <w:t>www.</w:t>
        </w:r>
        <w:r w:rsidR="00C71D0A"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  <w:lang w:val="en-GB"/>
          </w:rPr>
          <w:t>tehnoprometad.rs</w:t>
        </w:r>
      </w:hyperlink>
      <w:hyperlink w:history="1">
        <w:r w:rsidRPr="00D24BAE">
          <w:rPr>
            <w:rStyle w:val="Hyperlink"/>
            <w:rFonts w:ascii="Times New Roman" w:hAnsi="Times New Roman" w:cs="Times New Roman"/>
          </w:rPr>
          <w:t>,</w:t>
        </w:r>
      </w:hyperlink>
      <w:r w:rsidRPr="00D24BAE">
        <w:rPr>
          <w:rFonts w:ascii="Times New Roman" w:hAnsi="Times New Roman" w:cs="Times New Roman"/>
        </w:rPr>
        <w:t xml:space="preserve"> 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>Jedan ili više akcionara koji poseduje najmanje 5 % akcija sa pravom glasa može predložiti kandidate za direktore.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Detaljna objašnjenja o pravim akcionara na predlaganje dnevnog reda i pravima na postavljanje pitanja, uz navođenje rokova u kojima se ta prava mogu koristiti, kao i opis procedure za glasanje preko punomoćnika i procedure za glasanje u odsustvu, nalaze se na internet stranici društva  : </w:t>
      </w:r>
      <w:hyperlink r:id="rId8" w:tgtFrame="_blank" w:history="1">
        <w:r w:rsidR="00C71D0A">
          <w:rPr>
            <w:rStyle w:val="Hyperlink"/>
            <w:color w:val="1155CC"/>
            <w:sz w:val="18"/>
            <w:szCs w:val="18"/>
            <w:shd w:val="clear" w:color="auto" w:fill="FFFFFF"/>
          </w:rPr>
          <w:t>www.</w:t>
        </w:r>
        <w:r w:rsidR="00C71D0A"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  <w:lang w:val="en-GB"/>
          </w:rPr>
          <w:t>tehnoprometad.rs</w:t>
        </w:r>
      </w:hyperlink>
      <w:r w:rsidRPr="00D24BAE">
        <w:rPr>
          <w:rFonts w:ascii="Times New Roman" w:hAnsi="Times New Roman" w:cs="Times New Roman"/>
        </w:rPr>
        <w:t xml:space="preserve"> 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Poziv za sednicu sa predlogom odluka i materijalom po tačkama dnevnog reda, objavljuje se na internet strani društva : </w:t>
      </w:r>
      <w:hyperlink r:id="rId9" w:tgtFrame="_blank" w:history="1">
        <w:r w:rsidR="00C71D0A">
          <w:rPr>
            <w:rStyle w:val="Hyperlink"/>
            <w:color w:val="1155CC"/>
            <w:sz w:val="18"/>
            <w:szCs w:val="18"/>
            <w:shd w:val="clear" w:color="auto" w:fill="FFFFFF"/>
          </w:rPr>
          <w:t>www.</w:t>
        </w:r>
        <w:r w:rsidR="00C71D0A"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  <w:lang w:val="en-GB"/>
          </w:rPr>
          <w:t>tehnoprometad.rs</w:t>
        </w:r>
      </w:hyperlink>
      <w:hyperlink w:history="1">
        <w:r w:rsidRPr="00D24BAE">
          <w:rPr>
            <w:rStyle w:val="Hyperlink"/>
            <w:rFonts w:ascii="Times New Roman" w:hAnsi="Times New Roman" w:cs="Times New Roman"/>
          </w:rPr>
          <w:t>,</w:t>
        </w:r>
      </w:hyperlink>
      <w:r w:rsidRPr="00D24BAE">
        <w:rPr>
          <w:rFonts w:ascii="Times New Roman" w:hAnsi="Times New Roman" w:cs="Times New Roman"/>
        </w:rPr>
        <w:t xml:space="preserve"> u trajanju objave do dana odražavanja sednice Skupštine, a dostavlja se za objavu na internet stranici multilateralnoj trgovačkoj platformi gde su uključene akcije i Agenciji za privredne registre.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 </w:t>
      </w:r>
    </w:p>
    <w:p w:rsidR="00C33ECE" w:rsidRPr="00D24BAE" w:rsidRDefault="00C33ECE" w:rsidP="00C33ECE">
      <w:pPr>
        <w:spacing w:after="0"/>
        <w:jc w:val="right"/>
        <w:rPr>
          <w:rFonts w:ascii="Times New Roman" w:hAnsi="Times New Roman" w:cs="Times New Roman"/>
        </w:rPr>
      </w:pPr>
      <w:r w:rsidRPr="00D24BAE">
        <w:rPr>
          <w:rFonts w:ascii="Times New Roman" w:hAnsi="Times New Roman" w:cs="Times New Roman"/>
        </w:rPr>
        <w:t xml:space="preserve">   PREDSEDNIK ODBORA  DIREKTORA </w:t>
      </w:r>
    </w:p>
    <w:p w:rsidR="00C33ECE" w:rsidRPr="00D24BAE" w:rsidRDefault="00C33ECE" w:rsidP="00C33ECE">
      <w:pPr>
        <w:spacing w:after="0"/>
        <w:jc w:val="both"/>
        <w:rPr>
          <w:rFonts w:ascii="Times New Roman" w:hAnsi="Times New Roman" w:cs="Times New Roman"/>
        </w:rPr>
      </w:pPr>
    </w:p>
    <w:p w:rsidR="00C33ECE" w:rsidRPr="00B22D1A" w:rsidRDefault="00B22D1A" w:rsidP="00B22D1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C33ECE" w:rsidRPr="00B22D1A">
        <w:rPr>
          <w:rFonts w:ascii="Times New Roman" w:hAnsi="Times New Roman" w:cs="Times New Roman"/>
        </w:rPr>
        <w:t>__________________________</w:t>
      </w:r>
    </w:p>
    <w:p w:rsidR="00C33ECE" w:rsidRPr="00B22D1A" w:rsidRDefault="00C33ECE" w:rsidP="00C33ECE">
      <w:pPr>
        <w:spacing w:after="0"/>
        <w:jc w:val="center"/>
        <w:rPr>
          <w:rFonts w:ascii="Times New Roman" w:hAnsi="Times New Roman" w:cs="Times New Roman"/>
          <w:bCs/>
        </w:rPr>
      </w:pPr>
      <w:r w:rsidRPr="00B22D1A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 w:rsidR="00B22D1A">
        <w:rPr>
          <w:rFonts w:ascii="Times New Roman" w:hAnsi="Times New Roman" w:cs="Times New Roman"/>
          <w:bCs/>
        </w:rPr>
        <w:t xml:space="preserve">                     </w:t>
      </w:r>
      <w:r w:rsidRPr="00B22D1A">
        <w:rPr>
          <w:rFonts w:ascii="Times New Roman" w:hAnsi="Times New Roman" w:cs="Times New Roman"/>
          <w:bCs/>
        </w:rPr>
        <w:t xml:space="preserve">   </w:t>
      </w:r>
      <w:r w:rsidR="002F3194">
        <w:rPr>
          <w:rFonts w:ascii="Times New Roman" w:hAnsi="Times New Roman" w:cs="Times New Roman"/>
          <w:bCs/>
        </w:rPr>
        <w:t>Nemanja Šalipurović</w:t>
      </w:r>
    </w:p>
    <w:p w:rsidR="00DF1E34" w:rsidRPr="00B22D1A" w:rsidRDefault="00DF1E34">
      <w:pPr>
        <w:rPr>
          <w:rFonts w:ascii="Times New Roman" w:hAnsi="Times New Roman" w:cs="Times New Roman"/>
        </w:rPr>
      </w:pPr>
    </w:p>
    <w:sectPr w:rsidR="00DF1E34" w:rsidRPr="00B22D1A" w:rsidSect="00A5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3ECE"/>
    <w:rsid w:val="002F3194"/>
    <w:rsid w:val="005823E5"/>
    <w:rsid w:val="00754BE6"/>
    <w:rsid w:val="00A5693D"/>
    <w:rsid w:val="00B22D1A"/>
    <w:rsid w:val="00B85765"/>
    <w:rsid w:val="00C33ECE"/>
    <w:rsid w:val="00C71D0A"/>
    <w:rsid w:val="00D039D4"/>
    <w:rsid w:val="00D24BAE"/>
    <w:rsid w:val="00D51201"/>
    <w:rsid w:val="00DF1E34"/>
    <w:rsid w:val="00FD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CE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3EC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hnoprometad.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hnoprometad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hnoprometad.r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hnoprometad.r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hnoprometad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Kancelarija</dc:creator>
  <cp:keywords/>
  <dc:description/>
  <cp:lastModifiedBy>Kancelarija</cp:lastModifiedBy>
  <cp:revision>9</cp:revision>
  <dcterms:created xsi:type="dcterms:W3CDTF">2017-03-14T11:10:00Z</dcterms:created>
  <dcterms:modified xsi:type="dcterms:W3CDTF">2017-03-16T09:06:00Z</dcterms:modified>
</cp:coreProperties>
</file>